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3AD" w:rsidRDefault="00EF03AD">
      <w:pPr>
        <w:rPr>
          <w:b/>
        </w:rPr>
      </w:pPr>
    </w:p>
    <w:p w:rsidR="00EF03AD" w:rsidRDefault="00EF03AD">
      <w:pPr>
        <w:rPr>
          <w:b/>
        </w:rPr>
      </w:pPr>
    </w:p>
    <w:p w:rsidR="00EF03AD" w:rsidRDefault="00EF03AD">
      <w:pPr>
        <w:rPr>
          <w:b/>
        </w:rPr>
      </w:pPr>
    </w:p>
    <w:p w:rsidR="0071235E" w:rsidRDefault="00BF60E5" w:rsidP="0071235E">
      <w:pPr>
        <w:jc w:val="center"/>
      </w:pPr>
      <w:r w:rsidRPr="0071235E">
        <w:t>Assignment 2</w:t>
      </w:r>
      <w:r w:rsidR="00B3714C">
        <w:t xml:space="preserve">: Chapter 22 </w:t>
      </w:r>
    </w:p>
    <w:p w:rsidR="0071235E" w:rsidRDefault="00BF60E5" w:rsidP="0071235E">
      <w:pPr>
        <w:jc w:val="center"/>
      </w:pPr>
      <w:r>
        <w:t xml:space="preserve">Name </w:t>
      </w:r>
      <w:bookmarkStart w:id="0" w:name="_GoBack"/>
      <w:bookmarkEnd w:id="0"/>
    </w:p>
    <w:p w:rsidR="0071235E" w:rsidRDefault="00BF60E5" w:rsidP="0071235E">
      <w:pPr>
        <w:jc w:val="center"/>
      </w:pPr>
      <w:r>
        <w:t xml:space="preserve">Institutional affiliation </w:t>
      </w:r>
    </w:p>
    <w:p w:rsidR="0071235E" w:rsidRPr="0071235E" w:rsidRDefault="00BF60E5" w:rsidP="0071235E">
      <w:pPr>
        <w:jc w:val="center"/>
      </w:pPr>
      <w:r>
        <w:t xml:space="preserve">Date </w:t>
      </w:r>
    </w:p>
    <w:p w:rsidR="00EF03AD" w:rsidRDefault="00EF03AD">
      <w:pPr>
        <w:rPr>
          <w:b/>
        </w:rPr>
      </w:pPr>
    </w:p>
    <w:p w:rsidR="00EF03AD" w:rsidRDefault="00EF03AD">
      <w:pPr>
        <w:rPr>
          <w:b/>
        </w:rPr>
      </w:pPr>
    </w:p>
    <w:p w:rsidR="00EF03AD" w:rsidRDefault="00EF03AD">
      <w:pPr>
        <w:rPr>
          <w:b/>
        </w:rPr>
      </w:pPr>
    </w:p>
    <w:p w:rsidR="00EF03AD" w:rsidRDefault="00EF03AD">
      <w:pPr>
        <w:rPr>
          <w:b/>
        </w:rPr>
      </w:pPr>
    </w:p>
    <w:p w:rsidR="00EF03AD" w:rsidRDefault="00EF03AD">
      <w:pPr>
        <w:rPr>
          <w:b/>
        </w:rPr>
      </w:pPr>
    </w:p>
    <w:p w:rsidR="00EF03AD" w:rsidRDefault="00EF03AD">
      <w:pPr>
        <w:rPr>
          <w:b/>
        </w:rPr>
      </w:pPr>
    </w:p>
    <w:p w:rsidR="00EF03AD" w:rsidRDefault="00EF03AD">
      <w:pPr>
        <w:rPr>
          <w:b/>
        </w:rPr>
      </w:pPr>
    </w:p>
    <w:p w:rsidR="00EF03AD" w:rsidRDefault="00EF03AD">
      <w:pPr>
        <w:rPr>
          <w:b/>
        </w:rPr>
      </w:pPr>
    </w:p>
    <w:p w:rsidR="005D679C" w:rsidRDefault="005D679C">
      <w:pPr>
        <w:rPr>
          <w:b/>
        </w:rPr>
      </w:pPr>
    </w:p>
    <w:p w:rsidR="00EF03AD" w:rsidRDefault="00EF03AD">
      <w:pPr>
        <w:rPr>
          <w:b/>
        </w:rPr>
      </w:pPr>
    </w:p>
    <w:p w:rsidR="00EF03AD" w:rsidRDefault="00EF03AD">
      <w:pPr>
        <w:rPr>
          <w:b/>
        </w:rPr>
      </w:pPr>
    </w:p>
    <w:p w:rsidR="0072772C" w:rsidRDefault="00BF60E5">
      <w:r>
        <w:lastRenderedPageBreak/>
        <w:tab/>
      </w:r>
      <w:r w:rsidR="009B4655" w:rsidRPr="009B4655">
        <w:t>The cold</w:t>
      </w:r>
      <w:r w:rsidR="009B4655">
        <w:t xml:space="preserve"> war was a restricted yet open form of rivalry that comes to being after World War II. The war </w:t>
      </w:r>
      <w:r w:rsidR="00C21CC1">
        <w:t xml:space="preserve">existed between the United States and Soviet unions, as well as their allies. The war was solely waged on political and economic fronts, and hence </w:t>
      </w:r>
      <w:r w:rsidR="004C0D74">
        <w:t xml:space="preserve">it had very limited </w:t>
      </w:r>
      <w:r w:rsidR="007F4064">
        <w:t>recourse to the use of weapons. However, the cold war between these countries ended in the year 1991</w:t>
      </w:r>
      <w:r w:rsidR="00804026">
        <w:t>, a time when Mikhail Gorbachev signed the demolishing of the Soviet Union.</w:t>
      </w:r>
      <w:r w:rsidR="00210F36">
        <w:t xml:space="preserve"> The decision was motivated by the fact that communism, despite being in its Marxist-Leninism, had failed to organize the society.  </w:t>
      </w:r>
    </w:p>
    <w:p w:rsidR="0072772C" w:rsidRDefault="00BF60E5">
      <w:r>
        <w:tab/>
        <w:t>The assumptions and ideas</w:t>
      </w:r>
      <w:r w:rsidR="00060F8C">
        <w:t xml:space="preserve"> that had built up in people persisted despite the ruling out of </w:t>
      </w:r>
      <w:r w:rsidR="00052568">
        <w:t xml:space="preserve">communism. However, </w:t>
      </w:r>
      <w:r w:rsidR="00E96630">
        <w:t>in America, little had changed from communism’s implosion</w:t>
      </w:r>
      <w:r w:rsidR="00052568">
        <w:t xml:space="preserve"> despite the fact that they triumphed on the </w:t>
      </w:r>
      <w:r w:rsidR="00B60B00">
        <w:t>cold war. Most of the people in America still believed that it would be much better if governments across the world would accept to abide by the will of the United States.</w:t>
      </w:r>
    </w:p>
    <w:p w:rsidR="002E5972" w:rsidRDefault="00BF60E5">
      <w:r>
        <w:tab/>
        <w:t xml:space="preserve">The triumph over the cold war in America come in 2 different versions. The very first version was that of Clinton, whose sole focus was to promote </w:t>
      </w:r>
      <w:r w:rsidR="00D0675D">
        <w:t xml:space="preserve">prosperity goals of the market values, especially on a global scale. The version lacked purpose </w:t>
      </w:r>
      <w:r w:rsidR="00323487">
        <w:t>in</w:t>
      </w:r>
      <w:r w:rsidR="002E7510">
        <w:t xml:space="preserve"> international affairs, but in terms of America's domestic politics, it was damn right. Americans were fed up with entanglements from foreign countries and </w:t>
      </w:r>
      <w:r w:rsidR="00D45A68">
        <w:t>wanted the peace dividend. The s</w:t>
      </w:r>
      <w:r w:rsidR="00323487">
        <w:t>econd triumph was the Bush version, which emphasized on predominance. However, the version</w:t>
      </w:r>
      <w:r w:rsidR="00346C6D">
        <w:t xml:space="preserve"> failed as a result of the terrorist attack that occurred</w:t>
      </w:r>
      <w:r w:rsidR="003B4C23">
        <w:t xml:space="preserve"> in New York. The Cold War had conditioned America on how to respond to such atrocities. For instance, instead of military strikes in response to the terrorist attack, </w:t>
      </w:r>
      <w:r w:rsidR="00764268">
        <w:t>the Bush administration lush out and occupied Afghanistan and Iraq</w:t>
      </w:r>
      <w:r w:rsidR="00AE296E">
        <w:t>. In terms of strategic sense, Bush’s action had no meaning</w:t>
      </w:r>
      <w:r w:rsidR="00B16C2D">
        <w:t>, but the U.S. did not act out of strategic purpose. The decision was made because Americans were understandably fearful as well as angry.</w:t>
      </w:r>
      <w:r w:rsidR="00797CCC">
        <w:t xml:space="preserve"> Bush's </w:t>
      </w:r>
      <w:r w:rsidR="00797CCC">
        <w:lastRenderedPageBreak/>
        <w:t>version was influence</w:t>
      </w:r>
      <w:r w:rsidR="00FD5BC5">
        <w:t>d</w:t>
      </w:r>
      <w:r w:rsidR="00797CCC">
        <w:t xml:space="preserve"> by the policy advisors from foreign countries</w:t>
      </w:r>
      <w:r w:rsidR="00EF03AD">
        <w:t xml:space="preserve"> who stressed on such aspects as territorial control, projection of power, and regime change. </w:t>
      </w:r>
      <w:r w:rsidR="00797CCC">
        <w:t xml:space="preserve"> </w:t>
      </w:r>
    </w:p>
    <w:p w:rsidR="00210F36" w:rsidRPr="009B4655" w:rsidRDefault="00210F36"/>
    <w:sectPr w:rsidR="00210F36" w:rsidRPr="009B4655" w:rsidSect="007123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0E5" w:rsidRDefault="00BF60E5">
      <w:pPr>
        <w:spacing w:after="0" w:line="240" w:lineRule="auto"/>
      </w:pPr>
      <w:r>
        <w:separator/>
      </w:r>
    </w:p>
  </w:endnote>
  <w:endnote w:type="continuationSeparator" w:id="0">
    <w:p w:rsidR="00BF60E5" w:rsidRDefault="00BF6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0E5" w:rsidRDefault="00BF60E5">
      <w:pPr>
        <w:spacing w:after="0" w:line="240" w:lineRule="auto"/>
      </w:pPr>
      <w:r>
        <w:separator/>
      </w:r>
    </w:p>
  </w:footnote>
  <w:footnote w:type="continuationSeparator" w:id="0">
    <w:p w:rsidR="00BF60E5" w:rsidRDefault="00BF60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79C" w:rsidRDefault="00BF60E5">
    <w:pPr>
      <w:pStyle w:val="Header"/>
      <w:jc w:val="right"/>
    </w:pPr>
    <w:r>
      <w:t xml:space="preserve">ASSIGNMENT </w:t>
    </w:r>
    <w:sdt>
      <w:sdtPr>
        <w:id w:val="941965000"/>
        <w:docPartObj>
          <w:docPartGallery w:val="Page Numbers (Top of Page)"/>
          <w:docPartUnique/>
        </w:docPartObj>
      </w:sdtPr>
      <w:sdtEndPr>
        <w:rPr>
          <w:noProof/>
        </w:rPr>
      </w:sdtEndPr>
      <w:sdtContent>
        <w:r>
          <w:t>2</w:t>
        </w:r>
        <w:r>
          <w:tab/>
        </w:r>
        <w:r>
          <w:tab/>
        </w:r>
        <w:r>
          <w:fldChar w:fldCharType="begin"/>
        </w:r>
        <w:r>
          <w:instrText xml:space="preserve"> PAGE   \* MERGEFORMAT </w:instrText>
        </w:r>
        <w:r>
          <w:fldChar w:fldCharType="separate"/>
        </w:r>
        <w:r w:rsidR="00B3714C">
          <w:rPr>
            <w:noProof/>
          </w:rPr>
          <w:t>2</w:t>
        </w:r>
        <w:r>
          <w:rPr>
            <w:noProof/>
          </w:rPr>
          <w:fldChar w:fldCharType="end"/>
        </w:r>
      </w:sdtContent>
    </w:sdt>
  </w:p>
  <w:p w:rsidR="005D679C" w:rsidRDefault="005D67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35E" w:rsidRDefault="00BF60E5">
    <w:pPr>
      <w:pStyle w:val="Header"/>
      <w:jc w:val="right"/>
    </w:pPr>
    <w:r>
      <w:t>Running head: ASSIGNMENT 2</w:t>
    </w:r>
    <w:sdt>
      <w:sdtPr>
        <w:id w:val="1902476145"/>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B3714C">
          <w:rPr>
            <w:noProof/>
          </w:rPr>
          <w:t>1</w:t>
        </w:r>
        <w:r>
          <w:rPr>
            <w:noProof/>
          </w:rPr>
          <w:fldChar w:fldCharType="end"/>
        </w:r>
      </w:sdtContent>
    </w:sdt>
  </w:p>
  <w:p w:rsidR="00EF03AD" w:rsidRDefault="00EF03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7DC"/>
    <w:rsid w:val="000134B3"/>
    <w:rsid w:val="000517DC"/>
    <w:rsid w:val="00052568"/>
    <w:rsid w:val="00060F8C"/>
    <w:rsid w:val="001A757D"/>
    <w:rsid w:val="001F0719"/>
    <w:rsid w:val="00210F36"/>
    <w:rsid w:val="002E5972"/>
    <w:rsid w:val="002E7510"/>
    <w:rsid w:val="00323487"/>
    <w:rsid w:val="00346C6D"/>
    <w:rsid w:val="003B4C23"/>
    <w:rsid w:val="004C0D74"/>
    <w:rsid w:val="005C5569"/>
    <w:rsid w:val="005D679C"/>
    <w:rsid w:val="0071235E"/>
    <w:rsid w:val="0072772C"/>
    <w:rsid w:val="00764268"/>
    <w:rsid w:val="00797CCC"/>
    <w:rsid w:val="007F4064"/>
    <w:rsid w:val="00804026"/>
    <w:rsid w:val="00882755"/>
    <w:rsid w:val="009B4655"/>
    <w:rsid w:val="00AE296E"/>
    <w:rsid w:val="00B16C2D"/>
    <w:rsid w:val="00B3714C"/>
    <w:rsid w:val="00B60B00"/>
    <w:rsid w:val="00BF60E5"/>
    <w:rsid w:val="00C21CC1"/>
    <w:rsid w:val="00D0675D"/>
    <w:rsid w:val="00D45A68"/>
    <w:rsid w:val="00E635D3"/>
    <w:rsid w:val="00E96630"/>
    <w:rsid w:val="00EF03AD"/>
    <w:rsid w:val="00FD5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15B25D-8A73-4C06-956F-BC567572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3AD"/>
  </w:style>
  <w:style w:type="paragraph" w:styleId="Footer">
    <w:name w:val="footer"/>
    <w:basedOn w:val="Normal"/>
    <w:link w:val="FooterChar"/>
    <w:uiPriority w:val="99"/>
    <w:unhideWhenUsed/>
    <w:rsid w:val="00EF0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kamaa</dc:creator>
  <cp:lastModifiedBy>Vinnie</cp:lastModifiedBy>
  <cp:revision>2</cp:revision>
  <dcterms:created xsi:type="dcterms:W3CDTF">2020-05-04T03:01:00Z</dcterms:created>
  <dcterms:modified xsi:type="dcterms:W3CDTF">2020-05-04T03:01:00Z</dcterms:modified>
</cp:coreProperties>
</file>